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C3" w:rsidRDefault="00E442C3" w:rsidP="00E44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2C3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47708D" w:rsidRDefault="00E442C3" w:rsidP="00E44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C3">
        <w:rPr>
          <w:rFonts w:ascii="Times New Roman" w:hAnsi="Times New Roman" w:cs="Times New Roman"/>
          <w:b/>
          <w:sz w:val="24"/>
          <w:szCs w:val="24"/>
        </w:rPr>
        <w:t>по итогам мониторинга состояния здоровья воспитанников и работников МКДОУ «Детский сад «Мичээр» с. Кюренг Ат, Намского улуса, РС (Я)</w:t>
      </w:r>
    </w:p>
    <w:p w:rsidR="00E442C3" w:rsidRDefault="00E442C3" w:rsidP="00E44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C3" w:rsidRDefault="00E442C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здоровья воспитанников и работников – это целенаправленная целостная, организованная программа отслеживания, измерения отдельных (комплексных) показателей на уровне системы деятельности детского сада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пространства, по сохранению и укреплению здоровья  воспитанников и работников.</w:t>
      </w:r>
    </w:p>
    <w:p w:rsidR="00E442C3" w:rsidRDefault="00E442C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442C3" w:rsidRDefault="00E442C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статистические срезы показателей здоровья и численности соответствующих групп здоровья для оценки общей картины здоровья воспитанников и работников детского сада, с целью планирования оздоровительной деятельности.</w:t>
      </w:r>
    </w:p>
    <w:p w:rsidR="00E442C3" w:rsidRDefault="00E442C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Оценить эффективность лечебно-профилактической работы</w:t>
      </w:r>
    </w:p>
    <w:p w:rsidR="00E442C3" w:rsidRDefault="00E442C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факторы риска, влияющие</w:t>
      </w:r>
      <w:r w:rsidR="00C6650A">
        <w:rPr>
          <w:rFonts w:ascii="Times New Roman" w:hAnsi="Times New Roman" w:cs="Times New Roman"/>
          <w:sz w:val="24"/>
          <w:szCs w:val="24"/>
        </w:rPr>
        <w:t xml:space="preserve"> на коллективное здоровье воспитанников и работников</w:t>
      </w:r>
    </w:p>
    <w:p w:rsidR="00C6650A" w:rsidRDefault="00C6650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потребность в специфических мероприятиях.</w:t>
      </w:r>
    </w:p>
    <w:p w:rsidR="00C6650A" w:rsidRDefault="00C6650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здоровья воспитанников и работников осуществляется посредством наблюдения анализа медицинских карт, результатов медицинских осмотров, статистической медицинской отчетности, анализа распространения хронических заболеваний для выявления негативных внешних и внутренних факторов влияния на него.</w:t>
      </w:r>
    </w:p>
    <w:p w:rsidR="00C6650A" w:rsidRDefault="00C6650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Сравнительный анализ состояния заболеваемости работников и воспитанников от 2 до 7 лет.</w:t>
      </w:r>
    </w:p>
    <w:p w:rsidR="0015485C" w:rsidRDefault="0015485C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485C" w:rsidRDefault="0015485C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746"/>
        <w:gridCol w:w="1595"/>
        <w:gridCol w:w="673"/>
        <w:gridCol w:w="1596"/>
      </w:tblGrid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74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673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73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85C" w:rsidRPr="008D42F3" w:rsidTr="00AF052C">
        <w:tc>
          <w:tcPr>
            <w:tcW w:w="7800" w:type="dxa"/>
            <w:gridSpan w:val="6"/>
          </w:tcPr>
          <w:p w:rsidR="0015485C" w:rsidRPr="008D42F3" w:rsidRDefault="0015485C" w:rsidP="0015485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+1</w:t>
            </w:r>
          </w:p>
        </w:tc>
      </w:tr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4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73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88,2</w:t>
            </w:r>
          </w:p>
        </w:tc>
        <w:tc>
          <w:tcPr>
            <w:tcW w:w="1596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11,8</w:t>
            </w:r>
          </w:p>
        </w:tc>
      </w:tr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6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596" w:type="dxa"/>
          </w:tcPr>
          <w:p w:rsidR="0015485C" w:rsidRPr="008D42F3" w:rsidRDefault="00AF052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-1</w:t>
            </w:r>
          </w:p>
        </w:tc>
      </w:tr>
      <w:tr w:rsidR="0015485C" w:rsidRPr="008D42F3" w:rsidTr="00AF052C"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</w:tcPr>
          <w:p w:rsidR="0015485C" w:rsidRPr="008D42F3" w:rsidRDefault="0015485C" w:rsidP="00E442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5485C" w:rsidRDefault="0015485C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485C" w:rsidRDefault="0015485C" w:rsidP="001548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</w:p>
    <w:tbl>
      <w:tblPr>
        <w:tblStyle w:val="a4"/>
        <w:tblW w:w="8367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15485C" w:rsidRPr="008D42F3" w:rsidTr="00AF052C">
        <w:tc>
          <w:tcPr>
            <w:tcW w:w="209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15485C" w:rsidRPr="008D42F3" w:rsidRDefault="0015485C" w:rsidP="00A8485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15485C" w:rsidRPr="008D42F3" w:rsidTr="00AF052C">
        <w:tc>
          <w:tcPr>
            <w:tcW w:w="2093" w:type="dxa"/>
          </w:tcPr>
          <w:p w:rsidR="0015485C" w:rsidRPr="008D42F3" w:rsidRDefault="0015485C" w:rsidP="00AF052C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="00AF052C" w:rsidRPr="008D42F3">
              <w:rPr>
                <w:rFonts w:ascii="Times New Roman" w:hAnsi="Times New Roman" w:cs="Times New Roman"/>
                <w:szCs w:val="24"/>
              </w:rPr>
              <w:t xml:space="preserve">работников 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7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1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96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85C" w:rsidRPr="008D42F3" w:rsidTr="00AF052C">
        <w:tc>
          <w:tcPr>
            <w:tcW w:w="8367" w:type="dxa"/>
            <w:gridSpan w:val="6"/>
          </w:tcPr>
          <w:p w:rsidR="0015485C" w:rsidRPr="008D42F3" w:rsidRDefault="0015485C" w:rsidP="00BA39D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Группа здоровья</w:t>
            </w:r>
          </w:p>
        </w:tc>
      </w:tr>
      <w:tr w:rsidR="0015485C" w:rsidRPr="008D42F3" w:rsidTr="00AF052C">
        <w:tc>
          <w:tcPr>
            <w:tcW w:w="209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1595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73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5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15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96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5485C" w:rsidRPr="008D42F3" w:rsidTr="00AF052C">
        <w:tc>
          <w:tcPr>
            <w:tcW w:w="209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 группа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3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596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85C" w:rsidRPr="008D42F3" w:rsidTr="00AF052C">
        <w:tc>
          <w:tcPr>
            <w:tcW w:w="209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3 группа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3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5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596" w:type="dxa"/>
          </w:tcPr>
          <w:p w:rsidR="0015485C" w:rsidRPr="008D42F3" w:rsidRDefault="00AF052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5485C" w:rsidRPr="008D42F3" w:rsidTr="00AF052C">
        <w:tc>
          <w:tcPr>
            <w:tcW w:w="209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3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6" w:type="dxa"/>
          </w:tcPr>
          <w:p w:rsidR="0015485C" w:rsidRPr="008D42F3" w:rsidRDefault="0015485C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5E8F" w:rsidRDefault="00835E8F" w:rsidP="00DD49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D3" w:rsidRPr="00DD49D3" w:rsidRDefault="00DD49D3" w:rsidP="00DD49D3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D49D3">
        <w:rPr>
          <w:rFonts w:ascii="Times New Roman" w:hAnsi="Times New Roman" w:cs="Times New Roman"/>
          <w:b/>
          <w:sz w:val="24"/>
          <w:szCs w:val="24"/>
        </w:rPr>
        <w:t>Заболеваемость</w:t>
      </w:r>
    </w:p>
    <w:tbl>
      <w:tblPr>
        <w:tblStyle w:val="a4"/>
        <w:tblW w:w="8367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B211C7" w:rsidRPr="008D42F3" w:rsidTr="00BA39DC">
        <w:tc>
          <w:tcPr>
            <w:tcW w:w="2093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B211C7" w:rsidRPr="008D42F3" w:rsidRDefault="00B211C7" w:rsidP="00BA39D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B211C7" w:rsidRPr="008D42F3" w:rsidTr="00BA39DC">
        <w:tc>
          <w:tcPr>
            <w:tcW w:w="2093" w:type="dxa"/>
          </w:tcPr>
          <w:p w:rsidR="00B211C7" w:rsidRPr="008D42F3" w:rsidRDefault="00B211C7" w:rsidP="00BA39DC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Всего работников </w:t>
            </w:r>
          </w:p>
        </w:tc>
        <w:tc>
          <w:tcPr>
            <w:tcW w:w="1595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3" w:type="dxa"/>
          </w:tcPr>
          <w:p w:rsidR="00B211C7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1595" w:type="dxa"/>
          </w:tcPr>
          <w:p w:rsidR="00B211C7" w:rsidRPr="008D42F3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5" w:type="dxa"/>
          </w:tcPr>
          <w:p w:rsidR="00B211C7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27,3</w:t>
            </w:r>
          </w:p>
        </w:tc>
        <w:tc>
          <w:tcPr>
            <w:tcW w:w="1596" w:type="dxa"/>
          </w:tcPr>
          <w:p w:rsidR="00B211C7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+9</w:t>
            </w:r>
            <w:r w:rsidR="00915A35">
              <w:rPr>
                <w:rFonts w:ascii="Times New Roman" w:hAnsi="Times New Roman" w:cs="Times New Roman"/>
                <w:szCs w:val="24"/>
              </w:rPr>
              <w:t>,</w:t>
            </w:r>
            <w:r w:rsidRPr="008D42F3">
              <w:rPr>
                <w:rFonts w:ascii="Times New Roman" w:hAnsi="Times New Roman" w:cs="Times New Roman"/>
                <w:szCs w:val="24"/>
              </w:rPr>
              <w:t>1%</w:t>
            </w:r>
          </w:p>
        </w:tc>
      </w:tr>
    </w:tbl>
    <w:p w:rsidR="00835E8F" w:rsidRDefault="00835E8F" w:rsidP="00B211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67" w:type="dxa"/>
        <w:tblLook w:val="04A0" w:firstRow="1" w:lastRow="0" w:firstColumn="1" w:lastColumn="0" w:noHBand="0" w:noVBand="1"/>
      </w:tblPr>
      <w:tblGrid>
        <w:gridCol w:w="2093"/>
        <w:gridCol w:w="1595"/>
        <w:gridCol w:w="673"/>
        <w:gridCol w:w="1595"/>
        <w:gridCol w:w="815"/>
        <w:gridCol w:w="1596"/>
      </w:tblGrid>
      <w:tr w:rsidR="00DD49D3" w:rsidRPr="008D42F3" w:rsidTr="00BA39DC">
        <w:tc>
          <w:tcPr>
            <w:tcW w:w="2093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5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2020 г</w:t>
            </w:r>
          </w:p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673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5" w:type="dxa"/>
          </w:tcPr>
          <w:p w:rsidR="00DD49D3" w:rsidRPr="008D42F3" w:rsidRDefault="00DD49D3" w:rsidP="00BA39D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2021 г количество </w:t>
            </w:r>
          </w:p>
        </w:tc>
        <w:tc>
          <w:tcPr>
            <w:tcW w:w="815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96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Динамика %</w:t>
            </w:r>
          </w:p>
        </w:tc>
      </w:tr>
      <w:tr w:rsidR="00DD49D3" w:rsidRPr="008D42F3" w:rsidTr="00BA39DC">
        <w:tc>
          <w:tcPr>
            <w:tcW w:w="2093" w:type="dxa"/>
          </w:tcPr>
          <w:p w:rsidR="00DD49D3" w:rsidRPr="008D42F3" w:rsidRDefault="00DD49D3" w:rsidP="00BA39DC">
            <w:pPr>
              <w:pStyle w:val="a3"/>
              <w:ind w:right="-392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 xml:space="preserve">Всего детей </w:t>
            </w:r>
          </w:p>
        </w:tc>
        <w:tc>
          <w:tcPr>
            <w:tcW w:w="1595" w:type="dxa"/>
          </w:tcPr>
          <w:p w:rsidR="00DD49D3" w:rsidRPr="008D42F3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73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62,5</w:t>
            </w:r>
          </w:p>
        </w:tc>
        <w:tc>
          <w:tcPr>
            <w:tcW w:w="1595" w:type="dxa"/>
          </w:tcPr>
          <w:p w:rsidR="00DD49D3" w:rsidRPr="008D42F3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15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56,3</w:t>
            </w:r>
          </w:p>
        </w:tc>
        <w:tc>
          <w:tcPr>
            <w:tcW w:w="1596" w:type="dxa"/>
          </w:tcPr>
          <w:p w:rsidR="00DD49D3" w:rsidRPr="008D42F3" w:rsidRDefault="00DD49D3" w:rsidP="00BA39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8D42F3">
              <w:rPr>
                <w:rFonts w:ascii="Times New Roman" w:hAnsi="Times New Roman" w:cs="Times New Roman"/>
                <w:szCs w:val="24"/>
              </w:rPr>
              <w:t>+6,2%</w:t>
            </w:r>
          </w:p>
        </w:tc>
      </w:tr>
    </w:tbl>
    <w:p w:rsidR="00835E8F" w:rsidRDefault="00835E8F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11C7" w:rsidRDefault="008D42F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анализа выявлено следующее:</w:t>
      </w:r>
    </w:p>
    <w:p w:rsidR="008D42F3" w:rsidRDefault="008D42F3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Анализ процентного соотношения количества воспитанников</w:t>
      </w:r>
      <w:r w:rsidR="00915A35">
        <w:rPr>
          <w:rFonts w:ascii="Times New Roman" w:hAnsi="Times New Roman" w:cs="Times New Roman"/>
          <w:sz w:val="24"/>
          <w:szCs w:val="24"/>
        </w:rPr>
        <w:t xml:space="preserve">, отнесенных к разным группам здоровья за 2020 и 2021 год, показывает отрицательную динамику воспитанников относящего к 3 группе здоровья на 1% и положительную динамику к 1 группе здоровья на 1%. </w:t>
      </w:r>
    </w:p>
    <w:p w:rsidR="00915A35" w:rsidRDefault="00915A35" w:rsidP="00915A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процентного соотношения количества работников, отнесенных к разным группам здоровья за 2020 и 2021 год, показывает, что изменений нет.</w:t>
      </w:r>
    </w:p>
    <w:p w:rsidR="00915A35" w:rsidRDefault="00915A35" w:rsidP="00915A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Понизился процент заболеваемости у воспитанников на 6,2 %</w:t>
      </w:r>
    </w:p>
    <w:p w:rsidR="00915A35" w:rsidRDefault="00915A35" w:rsidP="00915A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Понизился процент заболеваемости у работников  на 9,1 %</w:t>
      </w:r>
    </w:p>
    <w:p w:rsidR="00915A35" w:rsidRDefault="00915A35" w:rsidP="00915A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5A35" w:rsidRDefault="00915A35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588"/>
        <w:gridCol w:w="788"/>
        <w:gridCol w:w="1587"/>
        <w:gridCol w:w="823"/>
        <w:gridCol w:w="1583"/>
      </w:tblGrid>
      <w:tr w:rsidR="00835E8F" w:rsidTr="00AF052C">
        <w:tc>
          <w:tcPr>
            <w:tcW w:w="2660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88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количество </w:t>
            </w:r>
          </w:p>
        </w:tc>
        <w:tc>
          <w:tcPr>
            <w:tcW w:w="823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835E8F" w:rsidTr="00AF052C">
        <w:tc>
          <w:tcPr>
            <w:tcW w:w="2660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1588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</w:tcPr>
          <w:p w:rsidR="00835E8F" w:rsidRDefault="00835E8F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E8F" w:rsidTr="00AF052C">
        <w:tc>
          <w:tcPr>
            <w:tcW w:w="9029" w:type="dxa"/>
            <w:gridSpan w:val="6"/>
          </w:tcPr>
          <w:p w:rsidR="00835E8F" w:rsidRDefault="00835E8F" w:rsidP="00BA3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8F" w:rsidTr="00AF052C">
        <w:tc>
          <w:tcPr>
            <w:tcW w:w="2660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5E8F">
              <w:rPr>
                <w:rFonts w:ascii="Times New Roman" w:hAnsi="Times New Roman" w:cs="Times New Roman"/>
                <w:sz w:val="24"/>
                <w:szCs w:val="24"/>
              </w:rPr>
              <w:t>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Ларингит</w:t>
            </w:r>
          </w:p>
        </w:tc>
        <w:tc>
          <w:tcPr>
            <w:tcW w:w="1588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835E8F" w:rsidRDefault="00023C34" w:rsidP="00A84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83" w:type="dxa"/>
          </w:tcPr>
          <w:p w:rsidR="00835E8F" w:rsidRDefault="00133EAD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+8,1</w:t>
            </w:r>
            <w:r w:rsidR="00B211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E8F" w:rsidTr="00AF052C">
        <w:tc>
          <w:tcPr>
            <w:tcW w:w="2660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129C">
              <w:rPr>
                <w:rFonts w:ascii="Times New Roman" w:hAnsi="Times New Roman" w:cs="Times New Roman"/>
                <w:sz w:val="24"/>
                <w:szCs w:val="24"/>
              </w:rPr>
              <w:t>ронхит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Трахеит</w:t>
            </w:r>
          </w:p>
        </w:tc>
        <w:tc>
          <w:tcPr>
            <w:tcW w:w="1588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835E8F" w:rsidRDefault="00023C34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835E8F" w:rsidRDefault="00A84858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83" w:type="dxa"/>
          </w:tcPr>
          <w:p w:rsidR="00835E8F" w:rsidRDefault="00133EAD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+13,2 </w:t>
            </w:r>
            <w:r w:rsidR="00B211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E8F" w:rsidTr="00AF052C">
        <w:tc>
          <w:tcPr>
            <w:tcW w:w="2660" w:type="dxa"/>
          </w:tcPr>
          <w:p w:rsidR="00835E8F" w:rsidRDefault="00F5129C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88" w:type="dxa"/>
          </w:tcPr>
          <w:p w:rsidR="00835E8F" w:rsidRDefault="00F5129C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835E8F" w:rsidRDefault="00A84858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7" w:type="dxa"/>
          </w:tcPr>
          <w:p w:rsidR="00835E8F" w:rsidRDefault="00F5129C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835E8F" w:rsidRDefault="00A84858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83" w:type="dxa"/>
          </w:tcPr>
          <w:p w:rsidR="00835E8F" w:rsidRDefault="00B211C7" w:rsidP="00BA39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-9,6%</w:t>
            </w:r>
          </w:p>
        </w:tc>
      </w:tr>
    </w:tbl>
    <w:p w:rsidR="00835E8F" w:rsidRDefault="00835E8F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5E8F" w:rsidRDefault="00133EAD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небольшое улучшение процентного соотношения выявленных патологий:</w:t>
      </w:r>
    </w:p>
    <w:p w:rsidR="00133EAD" w:rsidRDefault="00133EAD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Увеличился процент воспитанников с заболеваниями ОРВИ на 9,6 %;</w:t>
      </w:r>
    </w:p>
    <w:p w:rsidR="00133EAD" w:rsidRDefault="00133EAD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Уменьшился процент воспитанников с заболеваниями фарингит/ларингит на 8,1%;</w:t>
      </w:r>
    </w:p>
    <w:p w:rsidR="00133EAD" w:rsidRPr="00E442C3" w:rsidRDefault="00133EAD" w:rsidP="00133E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Уменьшился процент воспитанников с заболеваниями органов дыхания на 13,2 %</w:t>
      </w:r>
    </w:p>
    <w:p w:rsidR="00133EAD" w:rsidRDefault="00133EAD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472A" w:rsidRDefault="00133EAD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133EAD" w:rsidRDefault="001B472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детском саду проводится работа по созданию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пространства;</w:t>
      </w:r>
    </w:p>
    <w:p w:rsidR="001B472A" w:rsidRDefault="001B472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возникновения нарушений опорно-двигательного аппарата воспитанников осуществляется на основе контроля соответствии детской мебели, 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соответствии с уровнем их физического развития, обязательным требованием на занятиях является проведение физкультминуток:</w:t>
      </w:r>
    </w:p>
    <w:p w:rsidR="001B472A" w:rsidRDefault="001B472A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детском саду для профилактики заболеваний органов пищеварения, иммунной и эндокринной </w:t>
      </w:r>
      <w:r w:rsidR="004A01FF">
        <w:rPr>
          <w:rFonts w:ascii="Times New Roman" w:hAnsi="Times New Roman" w:cs="Times New Roman"/>
          <w:sz w:val="24"/>
          <w:szCs w:val="24"/>
        </w:rPr>
        <w:t xml:space="preserve"> системы предусматривается трехразовое питание;</w:t>
      </w:r>
    </w:p>
    <w:p w:rsidR="004A01FF" w:rsidRDefault="004A01FF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 физкультурно-оздоровительные мероприятия.</w:t>
      </w:r>
    </w:p>
    <w:p w:rsidR="004A01FF" w:rsidRPr="00E442C3" w:rsidRDefault="004A01FF" w:rsidP="00E442C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детского сада работают в постоянном контакте с медицинским работником ФАП наслега.</w:t>
      </w:r>
    </w:p>
    <w:sectPr w:rsidR="004A01FF" w:rsidRPr="00E442C3" w:rsidSect="00DD4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C3"/>
    <w:rsid w:val="00023C34"/>
    <w:rsid w:val="00133EAD"/>
    <w:rsid w:val="0015485C"/>
    <w:rsid w:val="001B472A"/>
    <w:rsid w:val="00431CE5"/>
    <w:rsid w:val="0047708D"/>
    <w:rsid w:val="004A01FF"/>
    <w:rsid w:val="00835E8F"/>
    <w:rsid w:val="008D42F3"/>
    <w:rsid w:val="00915A35"/>
    <w:rsid w:val="00A84858"/>
    <w:rsid w:val="00AF052C"/>
    <w:rsid w:val="00B211C7"/>
    <w:rsid w:val="00BA6425"/>
    <w:rsid w:val="00C6650A"/>
    <w:rsid w:val="00DD49D3"/>
    <w:rsid w:val="00E442C3"/>
    <w:rsid w:val="00F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2C3"/>
    <w:pPr>
      <w:spacing w:after="0" w:line="240" w:lineRule="auto"/>
    </w:pPr>
  </w:style>
  <w:style w:type="table" w:styleId="a4">
    <w:name w:val="Table Grid"/>
    <w:basedOn w:val="a1"/>
    <w:uiPriority w:val="59"/>
    <w:rsid w:val="0015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2C3"/>
    <w:pPr>
      <w:spacing w:after="0" w:line="240" w:lineRule="auto"/>
    </w:pPr>
  </w:style>
  <w:style w:type="table" w:styleId="a4">
    <w:name w:val="Table Grid"/>
    <w:basedOn w:val="a1"/>
    <w:uiPriority w:val="59"/>
    <w:rsid w:val="0015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"Мичээр"</dc:creator>
  <cp:lastModifiedBy>User</cp:lastModifiedBy>
  <cp:revision>2</cp:revision>
  <dcterms:created xsi:type="dcterms:W3CDTF">2022-02-07T13:48:00Z</dcterms:created>
  <dcterms:modified xsi:type="dcterms:W3CDTF">2022-02-07T13:48:00Z</dcterms:modified>
</cp:coreProperties>
</file>