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B" w:rsidRDefault="00997D7B" w:rsidP="00997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Аналитическая справка </w:t>
      </w:r>
    </w:p>
    <w:p w:rsidR="00997D7B" w:rsidRDefault="00997D7B" w:rsidP="00997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предметно-пространственной  развивающей среды</w:t>
      </w:r>
    </w:p>
    <w:p w:rsidR="00997D7B" w:rsidRDefault="00997D7B" w:rsidP="0099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Мичээр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юренг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spellEnd"/>
    </w:p>
    <w:p w:rsidR="00997D7B" w:rsidRDefault="00997D7B" w:rsidP="0099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улус» Республики Саха (Якутия)</w:t>
      </w:r>
    </w:p>
    <w:p w:rsidR="00997D7B" w:rsidRDefault="00997D7B" w:rsidP="0099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Развивающая предметно-пространственная среда группы построена в соответствии с возрастом и индивидуальными особенностями развития 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реализацию образовательного потенциала пространства ДОУ, предоставляет возможности для общения и целенаправленной, разнообразной совместной деятельности детей и взрослых, двигательной активности детей, а также возможности для уединения. 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ДОУ: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содержательно-насыщенная, развивающая;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трансформируемая;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полифункциональная;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вариативная;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доступная;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безопасная;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принципы организации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развивающей предметно-пространственной среды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Оборудование помещений ДОУ безопасно, здоровье сберегающее и развивающее. Мебель соответствует росту и возрасту детей, игрушки - обеспечивают максимальный, для данного возраста развивающий эффект.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Развивающая предметно-пространственная среда  насыщенная, пригодная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Пространство группы  организовано в виде хорошо разграниченных зон («центры», «уголки»), оснащенных большим количеством развивающих материалов (книги, игрушки, материалы для творчества, развивающее оборудование и пр.). Все предметы  доступны детям.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Подобная организация пространства позволяет воспитанникам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Оснащение центров должно меняться в соответствии с тематическим планированием образовательного процесса.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центр познания;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центр творчества;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игровой центр;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спортивный центр;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литературный центр.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Развивающая предметно-пространственная среда выступает как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-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- это необходимое условие ее стабильности, привычности, особенно если это касается мест общего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пользования (библиотечка, шкафчик с игрушками, ящик с полифункциональным материалом и т.п.).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Развивающая предметно-пространственная среда обеспечивает доступ к объектам природного характера; побуждает к наблюдениям на участке детского сада (постоянным и эпизодическим) за ростом растений, проведению опытов и экспериментов с природным материалом.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Развивающая предметно-пространственная среда организовывается как культурное пространство, которое оказывает воспитывающее влияние на детей (изделия народного искусства, якутской национальной культуры, репродукции, предметы старинного быта и пр.).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развивающей предметно-пространственной среде 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D7B" w:rsidRDefault="00997D7B" w:rsidP="00997D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997D7B" w:rsidRDefault="00997D7B" w:rsidP="00997D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997D7B" w:rsidRDefault="00997D7B" w:rsidP="00997D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Развивающая предметно-пространственная среда должна обеспечивать:</w:t>
      </w:r>
    </w:p>
    <w:p w:rsidR="00997D7B" w:rsidRDefault="00997D7B" w:rsidP="00997D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</w:t>
      </w:r>
    </w:p>
    <w:p w:rsidR="00997D7B" w:rsidRDefault="00997D7B" w:rsidP="00997D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 детей.</w:t>
      </w:r>
    </w:p>
    <w:p w:rsidR="00997D7B" w:rsidRDefault="00997D7B" w:rsidP="00997D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F68A3" w:rsidRDefault="005F68A3" w:rsidP="005F68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Вывод: Развивающая предметно-пространственная среда в ДОУ содержательно-насыщенная, трансформируемая, полифункциональная, вариативная и доступная.  Оборудование помещений ДОУ безопасно, </w:t>
      </w:r>
      <w:proofErr w:type="spellStart"/>
      <w:r>
        <w:rPr>
          <w:rFonts w:ascii="Times New Roman" w:hAnsi="Times New Roman" w:cs="Times New Roman"/>
        </w:rPr>
        <w:t>здоровьесберегающее</w:t>
      </w:r>
      <w:proofErr w:type="spellEnd"/>
      <w:r>
        <w:rPr>
          <w:rFonts w:ascii="Times New Roman" w:hAnsi="Times New Roman" w:cs="Times New Roman"/>
        </w:rPr>
        <w:t xml:space="preserve">  и развивающее. Мебель соответствует росту и возрасту детей, игрушки – обеспечивают максимальный для данного возраста развивающий эффект. Все предметы доступны детям по возрастным особенностям воспитанников.</w:t>
      </w:r>
    </w:p>
    <w:p w:rsidR="005F68A3" w:rsidRDefault="005F68A3" w:rsidP="005F68A3">
      <w:pPr>
        <w:jc w:val="both"/>
        <w:rPr>
          <w:rFonts w:ascii="Times New Roman" w:hAnsi="Times New Roman" w:cs="Times New Roman"/>
        </w:rPr>
      </w:pPr>
    </w:p>
    <w:p w:rsidR="005F68A3" w:rsidRDefault="005F68A3" w:rsidP="005F68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Рекомендации. Развивающая предметно-пространственная среда должна обеспечивать максимальную реализацию образовательного потенциала не только в группе, но и в пространстве МКДОУ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97D7B" w:rsidRDefault="00997D7B" w:rsidP="00997D7B"/>
    <w:p w:rsidR="00B12881" w:rsidRDefault="00B12881"/>
    <w:sectPr w:rsidR="00B1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B"/>
    <w:rsid w:val="005F68A3"/>
    <w:rsid w:val="00997D7B"/>
    <w:rsid w:val="00B1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731</Words>
  <Characters>4173</Characters>
  <Application>Microsoft Office Word</Application>
  <DocSecurity>0</DocSecurity>
  <Lines>34</Lines>
  <Paragraphs>9</Paragraphs>
  <ScaleCrop>false</ScaleCrop>
  <Company>Microsoft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2022-05-26T08:17:00Z</dcterms:created>
  <dcterms:modified xsi:type="dcterms:W3CDTF">2022-05-26T08:30:00Z</dcterms:modified>
</cp:coreProperties>
</file>